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75D92" w14:textId="0AC59E3D" w:rsidR="00CB0CB7" w:rsidRDefault="00C47BE0" w:rsidP="00C47BE0">
      <w:pPr>
        <w:spacing w:after="0" w:line="240" w:lineRule="auto"/>
        <w:jc w:val="center"/>
        <w:rPr>
          <w:rFonts w:ascii="Times New Roman" w:eastAsiaTheme="majorEastAsia" w:hAnsi="Times New Roman" w:cs="Times New Roman"/>
          <w:b/>
          <w:bCs/>
          <w:sz w:val="28"/>
          <w:szCs w:val="28"/>
          <w:lang w:val="kk-KZ" w:eastAsia="ru-RU"/>
        </w:rPr>
      </w:pPr>
      <w:r w:rsidRPr="00C47BE0">
        <w:rPr>
          <w:rFonts w:ascii="Times New Roman" w:eastAsia="Times New Roman" w:hAnsi="Times New Roman" w:cs="Times New Roman"/>
          <w:b/>
          <w:bCs/>
          <w:kern w:val="36"/>
          <w:sz w:val="28"/>
          <w:szCs w:val="28"/>
          <w:lang w:val="kk-KZ" w:eastAsia="ru-RU"/>
        </w:rPr>
        <w:t>«</w:t>
      </w:r>
      <w:r w:rsidR="00CB0CB7" w:rsidRPr="00CB0CB7">
        <w:rPr>
          <w:rFonts w:ascii="Times New Roman" w:eastAsia="Times New Roman" w:hAnsi="Times New Roman" w:cs="Times New Roman"/>
          <w:b/>
          <w:bCs/>
          <w:kern w:val="36"/>
          <w:sz w:val="28"/>
          <w:szCs w:val="28"/>
          <w:lang w:val="kk-KZ" w:eastAsia="ru-RU"/>
        </w:rPr>
        <w:t>«Жеке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 Қазақстан Республикасы Қаржы министрінің 2025 жылғы 16 қыркүйектегі № 500 бұйрығына өзгерістер енгізу туралы</w:t>
      </w:r>
      <w:r w:rsidR="00CB0CB7">
        <w:rPr>
          <w:rFonts w:ascii="Times New Roman" w:eastAsia="Times New Roman" w:hAnsi="Times New Roman" w:cs="Times New Roman"/>
          <w:b/>
          <w:bCs/>
          <w:kern w:val="36"/>
          <w:sz w:val="28"/>
          <w:szCs w:val="28"/>
          <w:lang w:val="kk-KZ" w:eastAsia="ru-RU"/>
        </w:rPr>
        <w:t xml:space="preserve">» </w:t>
      </w:r>
      <w:r w:rsidRPr="00C47BE0">
        <w:rPr>
          <w:rFonts w:ascii="Times New Roman" w:eastAsia="Times New Roman" w:hAnsi="Times New Roman" w:cs="Times New Roman"/>
          <w:b/>
          <w:bCs/>
          <w:kern w:val="36"/>
          <w:sz w:val="28"/>
          <w:szCs w:val="28"/>
          <w:lang w:val="kk-KZ" w:eastAsia="ru-RU"/>
        </w:rPr>
        <w:t>Қазақстан Республикасы</w:t>
      </w:r>
      <w:r w:rsidR="00CB0CB7">
        <w:rPr>
          <w:rFonts w:ascii="Times New Roman" w:eastAsia="Times New Roman" w:hAnsi="Times New Roman" w:cs="Times New Roman"/>
          <w:b/>
          <w:bCs/>
          <w:kern w:val="36"/>
          <w:sz w:val="28"/>
          <w:szCs w:val="28"/>
          <w:lang w:val="kk-KZ" w:eastAsia="ru-RU"/>
        </w:rPr>
        <w:t>ның</w:t>
      </w:r>
      <w:r w:rsidRPr="00C47BE0">
        <w:rPr>
          <w:rFonts w:ascii="Times New Roman" w:eastAsia="Times New Roman" w:hAnsi="Times New Roman" w:cs="Times New Roman"/>
          <w:b/>
          <w:bCs/>
          <w:kern w:val="36"/>
          <w:sz w:val="28"/>
          <w:szCs w:val="28"/>
          <w:lang w:val="kk-KZ" w:eastAsia="ru-RU"/>
        </w:rPr>
        <w:t xml:space="preserve"> Қаржы министрі</w:t>
      </w:r>
      <w:r w:rsidR="00CB0CB7">
        <w:rPr>
          <w:rFonts w:ascii="Times New Roman" w:eastAsia="Times New Roman" w:hAnsi="Times New Roman" w:cs="Times New Roman"/>
          <w:b/>
          <w:bCs/>
          <w:kern w:val="36"/>
          <w:sz w:val="28"/>
          <w:szCs w:val="28"/>
          <w:lang w:val="kk-KZ" w:eastAsia="ru-RU"/>
        </w:rPr>
        <w:t xml:space="preserve"> </w:t>
      </w:r>
      <w:r w:rsidRPr="00C47BE0">
        <w:rPr>
          <w:rFonts w:ascii="Times New Roman" w:eastAsia="Times New Roman" w:hAnsi="Times New Roman" w:cs="Times New Roman"/>
          <w:b/>
          <w:bCs/>
          <w:kern w:val="36"/>
          <w:sz w:val="28"/>
          <w:szCs w:val="28"/>
          <w:lang w:val="kk-KZ" w:eastAsia="ru-RU"/>
        </w:rPr>
        <w:t>бұйрығын</w:t>
      </w:r>
      <w:r w:rsidR="00CB0CB7">
        <w:rPr>
          <w:rFonts w:ascii="Times New Roman" w:eastAsia="Times New Roman" w:hAnsi="Times New Roman" w:cs="Times New Roman"/>
          <w:b/>
          <w:bCs/>
          <w:kern w:val="36"/>
          <w:sz w:val="28"/>
          <w:szCs w:val="28"/>
          <w:lang w:val="kk-KZ" w:eastAsia="ru-RU"/>
        </w:rPr>
        <w:t xml:space="preserve">ың жобасына </w:t>
      </w:r>
      <w:r w:rsidRPr="00B43C90">
        <w:rPr>
          <w:rFonts w:ascii="Times New Roman" w:eastAsiaTheme="majorEastAsia" w:hAnsi="Times New Roman" w:cs="Times New Roman"/>
          <w:bCs/>
          <w:sz w:val="28"/>
          <w:szCs w:val="28"/>
          <w:lang w:val="kk-KZ" w:eastAsia="ru-RU"/>
        </w:rPr>
        <w:t>(бұдан әрі</w:t>
      </w:r>
      <w:r w:rsidR="00CB0CB7">
        <w:rPr>
          <w:rFonts w:ascii="Times New Roman" w:eastAsiaTheme="majorEastAsia" w:hAnsi="Times New Roman" w:cs="Times New Roman"/>
          <w:bCs/>
          <w:sz w:val="28"/>
          <w:szCs w:val="28"/>
          <w:lang w:val="kk-KZ" w:eastAsia="ru-RU"/>
        </w:rPr>
        <w:t xml:space="preserve"> – </w:t>
      </w:r>
      <w:r w:rsidRPr="00B43C90">
        <w:rPr>
          <w:rFonts w:ascii="Times New Roman" w:eastAsiaTheme="majorEastAsia" w:hAnsi="Times New Roman" w:cs="Times New Roman"/>
          <w:bCs/>
          <w:sz w:val="28"/>
          <w:szCs w:val="28"/>
          <w:lang w:val="kk-KZ" w:eastAsia="ru-RU"/>
        </w:rPr>
        <w:t>Жоба)</w:t>
      </w:r>
      <w:r w:rsidRPr="00C47BE0">
        <w:rPr>
          <w:rFonts w:ascii="Times New Roman" w:eastAsiaTheme="majorEastAsia" w:hAnsi="Times New Roman" w:cs="Times New Roman"/>
          <w:b/>
          <w:bCs/>
          <w:sz w:val="28"/>
          <w:szCs w:val="28"/>
          <w:lang w:val="kk-KZ" w:eastAsia="ru-RU"/>
        </w:rPr>
        <w:t xml:space="preserve">  </w:t>
      </w:r>
    </w:p>
    <w:p w14:paraId="3828E540" w14:textId="4C3D90D7" w:rsidR="00C47BE0" w:rsidRPr="00C47BE0" w:rsidRDefault="00CB0CB7" w:rsidP="00C47BE0">
      <w:pPr>
        <w:spacing w:after="0" w:line="240" w:lineRule="auto"/>
        <w:jc w:val="center"/>
        <w:rPr>
          <w:rFonts w:ascii="Times New Roman" w:eastAsiaTheme="majorEastAsia" w:hAnsi="Times New Roman" w:cs="Times New Roman"/>
          <w:b/>
          <w:bCs/>
          <w:sz w:val="28"/>
          <w:szCs w:val="28"/>
          <w:lang w:val="kk-KZ" w:eastAsia="ru-RU"/>
        </w:rPr>
      </w:pPr>
      <w:r w:rsidRPr="00C47BE0">
        <w:rPr>
          <w:rFonts w:ascii="Times New Roman" w:eastAsiaTheme="majorEastAsia" w:hAnsi="Times New Roman" w:cs="Times New Roman"/>
          <w:b/>
          <w:bCs/>
          <w:sz w:val="28"/>
          <w:szCs w:val="28"/>
          <w:lang w:val="kk-KZ" w:eastAsia="ru-RU"/>
        </w:rPr>
        <w:t>түсіндірме жазба</w:t>
      </w:r>
    </w:p>
    <w:p w14:paraId="50D986B3" w14:textId="756B8060" w:rsidR="009A1C70" w:rsidRDefault="009A1C70" w:rsidP="00C47BE0">
      <w:pPr>
        <w:outlineLvl w:val="0"/>
        <w:rPr>
          <w:rFonts w:ascii="Times New Roman" w:hAnsi="Times New Roman" w:cs="Times New Roman"/>
          <w:b/>
          <w:color w:val="000000"/>
          <w:sz w:val="28"/>
          <w:szCs w:val="28"/>
          <w:lang w:val="kk-KZ"/>
        </w:rPr>
      </w:pPr>
    </w:p>
    <w:p w14:paraId="074EDA78" w14:textId="77777777" w:rsidR="00CC3E99" w:rsidRPr="00A21698" w:rsidRDefault="00CC3E99" w:rsidP="00C47BE0">
      <w:pPr>
        <w:outlineLvl w:val="0"/>
        <w:rPr>
          <w:rFonts w:ascii="Times New Roman" w:hAnsi="Times New Roman" w:cs="Times New Roman"/>
          <w:b/>
          <w:color w:val="000000"/>
          <w:sz w:val="28"/>
          <w:szCs w:val="28"/>
          <w:lang w:val="kk-KZ"/>
        </w:rPr>
      </w:pPr>
    </w:p>
    <w:p w14:paraId="2F28B40E"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1. Әзірлеуші мемлекеттік органның атауы</w:t>
      </w:r>
    </w:p>
    <w:p w14:paraId="47904325"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sidRPr="00A21698">
        <w:rPr>
          <w:rFonts w:ascii="Times New Roman" w:hAnsi="Times New Roman" w:cs="Times New Roman"/>
          <w:color w:val="000000"/>
          <w:sz w:val="28"/>
          <w:lang w:val="kk-KZ"/>
        </w:rPr>
        <w:t>Қазақстан Республикасының Қаржы министрлігі.</w:t>
      </w:r>
    </w:p>
    <w:p w14:paraId="046CB5EA"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Нормативтік құқықтық актінің жобасын қабылдау үшін негіздемелер</w:t>
      </w:r>
    </w:p>
    <w:p w14:paraId="598B92D2" w14:textId="0AFA2BA1" w:rsidR="00A21698" w:rsidRPr="00A21698" w:rsidRDefault="005B3FF2"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Pr>
          <w:rFonts w:ascii="Times New Roman" w:hAnsi="Times New Roman" w:cs="Times New Roman"/>
          <w:color w:val="000000"/>
          <w:sz w:val="28"/>
          <w:lang w:val="kk-KZ"/>
        </w:rPr>
        <w:t>Ж</w:t>
      </w:r>
      <w:r w:rsidR="00A21698" w:rsidRPr="00A21698">
        <w:rPr>
          <w:rFonts w:ascii="Times New Roman" w:hAnsi="Times New Roman" w:cs="Times New Roman"/>
          <w:color w:val="000000"/>
          <w:sz w:val="28"/>
          <w:lang w:val="kk-KZ"/>
        </w:rPr>
        <w:t xml:space="preserve">оба </w:t>
      </w:r>
      <w:r w:rsidR="00CB0CB7" w:rsidRPr="00CB0CB7">
        <w:rPr>
          <w:rFonts w:ascii="Times New Roman" w:hAnsi="Times New Roman" w:cs="Times New Roman"/>
          <w:color w:val="000000"/>
          <w:sz w:val="28"/>
          <w:lang w:val="kk-KZ"/>
        </w:rPr>
        <w:t xml:space="preserve">«Салық және бюджетке төленетін басқа да міндетті төлемдер туралы» Қазақстан Республикасы Кодексінің </w:t>
      </w:r>
      <w:r w:rsidR="00A21698" w:rsidRPr="00A21698">
        <w:rPr>
          <w:rFonts w:ascii="Times New Roman" w:hAnsi="Times New Roman" w:cs="Times New Roman"/>
          <w:color w:val="000000"/>
          <w:sz w:val="28"/>
          <w:lang w:val="kk-KZ"/>
        </w:rPr>
        <w:t>68-бабы 1-1-тармақшасына сәйкес әзірленді.</w:t>
      </w:r>
    </w:p>
    <w:p w14:paraId="5A8C60B3"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3. Нормативтік құқықтық актінің жобасы бойынша қаржылық шығындардың қажеттілігі және оның қаржылық қамтамасыз етілуі, оның ішінде қаржыландыру көзі, сондай – ақ бюджет заңнамасында көзделген жағдайда-тиісті бюджет комиссиясының шешімі (тиісті есептеулер, қаржыландыру көзіне сілтеме, тиісті бюджет комиссиясы шешімінің көшірмесі міндетті түрде түсіндірме жазбаға қоса беріледі).</w:t>
      </w:r>
    </w:p>
    <w:p w14:paraId="566687C5"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sidRPr="00A21698">
        <w:rPr>
          <w:rFonts w:ascii="Times New Roman" w:hAnsi="Times New Roman" w:cs="Times New Roman"/>
          <w:color w:val="000000"/>
          <w:sz w:val="28"/>
          <w:lang w:val="kk-KZ"/>
        </w:rPr>
        <w:t>Жобаны іске асыру республикалық бюджеттен қаржы қаражатын бөлуді талап етпейді.</w:t>
      </w:r>
    </w:p>
    <w:p w14:paraId="36737B1E"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4. Нормативтік құқықтық актінің жобасы қабылданған жағдайда халықтың кең ауқымы үшін болжамды әлеуметтік-экономикалық, құқықтық және (немесе) өзге де салдарлар, сондай-ақ нормативтік құқықтық акт жобасының ережелерінің ұлттық қауіпсіздікті қамтамасыз етуге әсері.</w:t>
      </w:r>
    </w:p>
    <w:p w14:paraId="0746EC9E"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sidRPr="00A21698">
        <w:rPr>
          <w:rFonts w:ascii="Times New Roman" w:hAnsi="Times New Roman" w:cs="Times New Roman"/>
          <w:color w:val="000000"/>
          <w:sz w:val="28"/>
          <w:lang w:val="kk-KZ"/>
        </w:rPr>
        <w:t>Жобаны қабылдау теріс әлеуметтік-экономикалық және/немесе құқықтық салдарға әкеп соқпайды.</w:t>
      </w:r>
    </w:p>
    <w:p w14:paraId="46F01E26"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5. Жекелеген әлеуетті стейкхолдерлер (мемлекет, бизнес-қоғамдастық, халық, өзге де санаттар) үшін оларды егжей-тегжейлі сипаттай отырып, күтілетін нәтижелердің нақты мақсаттары мен мерзімдері.</w:t>
      </w:r>
    </w:p>
    <w:p w14:paraId="04C16CDA" w14:textId="03077318" w:rsidR="00A21698" w:rsidRPr="00EC465C" w:rsidRDefault="00A21698" w:rsidP="00017A5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sidRPr="00A21698">
        <w:rPr>
          <w:rFonts w:ascii="Times New Roman" w:hAnsi="Times New Roman" w:cs="Times New Roman"/>
          <w:color w:val="000000"/>
          <w:sz w:val="28"/>
          <w:lang w:val="kk-KZ"/>
        </w:rPr>
        <w:lastRenderedPageBreak/>
        <w:t xml:space="preserve">Жобаны қабылдаудың мақсаты </w:t>
      </w:r>
      <w:r w:rsidR="00017A58" w:rsidRPr="00EC465C">
        <w:rPr>
          <w:rFonts w:ascii="Times New Roman" w:hAnsi="Times New Roman" w:cs="Times New Roman"/>
          <w:color w:val="000000"/>
          <w:sz w:val="28"/>
          <w:lang w:val="kk-KZ"/>
        </w:rPr>
        <w:t>аудандық маңызы бар қалалардың, ауылдардың, кенттердің және аулыд</w:t>
      </w:r>
      <w:r w:rsidR="00CB0CB7">
        <w:rPr>
          <w:rFonts w:ascii="Times New Roman" w:hAnsi="Times New Roman" w:cs="Times New Roman"/>
          <w:color w:val="000000"/>
          <w:sz w:val="28"/>
          <w:lang w:val="kk-KZ"/>
        </w:rPr>
        <w:t>ы</w:t>
      </w:r>
      <w:r w:rsidR="00017A58" w:rsidRPr="00EC465C">
        <w:rPr>
          <w:rFonts w:ascii="Times New Roman" w:hAnsi="Times New Roman" w:cs="Times New Roman"/>
          <w:color w:val="000000"/>
          <w:sz w:val="28"/>
          <w:lang w:val="kk-KZ"/>
        </w:rPr>
        <w:t xml:space="preserve">қ округтердің бюджетіне түсетін </w:t>
      </w:r>
      <w:r w:rsidRPr="00A21698">
        <w:rPr>
          <w:rFonts w:ascii="Times New Roman" w:hAnsi="Times New Roman" w:cs="Times New Roman"/>
          <w:color w:val="000000"/>
          <w:sz w:val="28"/>
          <w:lang w:val="kk-KZ"/>
        </w:rPr>
        <w:t xml:space="preserve">жеке тұлғалардың мүлкі мен көлік құралдарына </w:t>
      </w:r>
      <w:r w:rsidR="00CB0CB7">
        <w:rPr>
          <w:rFonts w:ascii="Times New Roman" w:hAnsi="Times New Roman" w:cs="Times New Roman"/>
          <w:color w:val="000000"/>
          <w:sz w:val="28"/>
          <w:lang w:val="kk-KZ"/>
        </w:rPr>
        <w:t xml:space="preserve">салынатын </w:t>
      </w:r>
      <w:r w:rsidRPr="00A21698">
        <w:rPr>
          <w:rFonts w:ascii="Times New Roman" w:hAnsi="Times New Roman" w:cs="Times New Roman"/>
          <w:color w:val="000000"/>
          <w:sz w:val="28"/>
          <w:lang w:val="kk-KZ"/>
        </w:rPr>
        <w:t>салық</w:t>
      </w:r>
      <w:r w:rsidR="00017A58" w:rsidRPr="00EC465C">
        <w:rPr>
          <w:rFonts w:ascii="Times New Roman" w:hAnsi="Times New Roman" w:cs="Times New Roman"/>
          <w:color w:val="000000"/>
          <w:sz w:val="28"/>
          <w:lang w:val="kk-KZ"/>
        </w:rPr>
        <w:t xml:space="preserve">тарды, сондай-ақ сыртқы </w:t>
      </w:r>
      <w:r w:rsidR="00017A58" w:rsidRPr="00017A58">
        <w:rPr>
          <w:rFonts w:ascii="Times New Roman" w:hAnsi="Times New Roman" w:cs="Times New Roman"/>
          <w:color w:val="000000"/>
          <w:sz w:val="28"/>
          <w:lang w:val="kk-KZ"/>
        </w:rPr>
        <w:t>(</w:t>
      </w:r>
      <w:r w:rsidR="00017A58" w:rsidRPr="00EC465C">
        <w:rPr>
          <w:rFonts w:ascii="Times New Roman" w:hAnsi="Times New Roman" w:cs="Times New Roman"/>
          <w:color w:val="000000"/>
          <w:sz w:val="28"/>
          <w:lang w:val="kk-KZ"/>
        </w:rPr>
        <w:t>көрнекі</w:t>
      </w:r>
      <w:r w:rsidR="00017A58" w:rsidRPr="00017A58">
        <w:rPr>
          <w:rFonts w:ascii="Times New Roman" w:hAnsi="Times New Roman" w:cs="Times New Roman"/>
          <w:color w:val="000000"/>
          <w:sz w:val="28"/>
          <w:lang w:val="kk-KZ"/>
        </w:rPr>
        <w:t>)</w:t>
      </w:r>
      <w:r w:rsidR="00017A58" w:rsidRPr="00EC465C">
        <w:rPr>
          <w:rFonts w:ascii="Times New Roman" w:hAnsi="Times New Roman" w:cs="Times New Roman"/>
          <w:color w:val="000000"/>
          <w:sz w:val="28"/>
          <w:lang w:val="kk-KZ"/>
        </w:rPr>
        <w:t xml:space="preserve"> жарнаманы орналастырғаны үшін </w:t>
      </w:r>
      <w:r w:rsidR="00CB0CB7">
        <w:rPr>
          <w:rFonts w:ascii="Times New Roman" w:hAnsi="Times New Roman" w:cs="Times New Roman"/>
          <w:color w:val="000000"/>
          <w:sz w:val="28"/>
          <w:lang w:val="kk-KZ"/>
        </w:rPr>
        <w:t>төлемақыл</w:t>
      </w:r>
      <w:r w:rsidR="00017A58" w:rsidRPr="00EC465C">
        <w:rPr>
          <w:rFonts w:ascii="Times New Roman" w:hAnsi="Times New Roman" w:cs="Times New Roman"/>
          <w:color w:val="000000"/>
          <w:sz w:val="28"/>
          <w:lang w:val="kk-KZ"/>
        </w:rPr>
        <w:t xml:space="preserve">арды жинау </w:t>
      </w:r>
      <w:r w:rsidR="00CB0CB7">
        <w:rPr>
          <w:rFonts w:ascii="Times New Roman" w:hAnsi="Times New Roman" w:cs="Times New Roman"/>
          <w:color w:val="000000"/>
          <w:sz w:val="28"/>
          <w:lang w:val="kk-KZ"/>
        </w:rPr>
        <w:t>бөлігінде</w:t>
      </w:r>
      <w:r w:rsidR="00017A58" w:rsidRPr="00EC465C">
        <w:rPr>
          <w:rFonts w:ascii="Times New Roman" w:hAnsi="Times New Roman" w:cs="Times New Roman"/>
          <w:color w:val="000000"/>
          <w:sz w:val="28"/>
          <w:lang w:val="kk-KZ"/>
        </w:rPr>
        <w:t xml:space="preserve"> салық</w:t>
      </w:r>
      <w:r w:rsidR="00CB0CB7">
        <w:rPr>
          <w:rFonts w:ascii="Times New Roman" w:hAnsi="Times New Roman" w:cs="Times New Roman"/>
          <w:color w:val="000000"/>
          <w:sz w:val="28"/>
          <w:lang w:val="kk-KZ"/>
        </w:rPr>
        <w:t>тық</w:t>
      </w:r>
      <w:r w:rsidR="00017A58" w:rsidRPr="00EC465C">
        <w:rPr>
          <w:rFonts w:ascii="Times New Roman" w:hAnsi="Times New Roman" w:cs="Times New Roman"/>
          <w:color w:val="000000"/>
          <w:sz w:val="28"/>
          <w:lang w:val="kk-KZ"/>
        </w:rPr>
        <w:t xml:space="preserve"> әкімшіл</w:t>
      </w:r>
      <w:r w:rsidR="00CB0CB7">
        <w:rPr>
          <w:rFonts w:ascii="Times New Roman" w:hAnsi="Times New Roman" w:cs="Times New Roman"/>
          <w:color w:val="000000"/>
          <w:sz w:val="28"/>
          <w:lang w:val="kk-KZ"/>
        </w:rPr>
        <w:t>ендіруді</w:t>
      </w:r>
      <w:r w:rsidR="00017A58" w:rsidRPr="00EC465C">
        <w:rPr>
          <w:rFonts w:ascii="Times New Roman" w:hAnsi="Times New Roman" w:cs="Times New Roman"/>
          <w:color w:val="000000"/>
          <w:sz w:val="28"/>
          <w:lang w:val="kk-KZ"/>
        </w:rPr>
        <w:t xml:space="preserve"> жетілдіру</w:t>
      </w:r>
      <w:r w:rsidR="00CB0CB7">
        <w:rPr>
          <w:rFonts w:ascii="Times New Roman" w:hAnsi="Times New Roman" w:cs="Times New Roman"/>
          <w:color w:val="000000"/>
          <w:sz w:val="28"/>
          <w:lang w:val="kk-KZ"/>
        </w:rPr>
        <w:t xml:space="preserve"> болып табылады</w:t>
      </w:r>
      <w:r w:rsidR="00017A58" w:rsidRPr="00EC465C">
        <w:rPr>
          <w:rFonts w:ascii="Times New Roman" w:hAnsi="Times New Roman" w:cs="Times New Roman"/>
          <w:color w:val="000000"/>
          <w:sz w:val="28"/>
          <w:lang w:val="kk-KZ"/>
        </w:rPr>
        <w:t>.</w:t>
      </w:r>
      <w:r w:rsidRPr="00A21698">
        <w:rPr>
          <w:rFonts w:ascii="Times New Roman" w:hAnsi="Times New Roman" w:cs="Times New Roman"/>
          <w:color w:val="000000"/>
          <w:sz w:val="28"/>
          <w:lang w:val="kk-KZ"/>
        </w:rPr>
        <w:t xml:space="preserve"> </w:t>
      </w:r>
    </w:p>
    <w:p w14:paraId="0B79A0E5"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6. Заңнаманы нормативтік құқықтық актінің енгізілетін жобасына сәйкес келтіру қажеттілігі (басқа құқықтық актілерді қабылдау немесе қолданыстағы актілерге өзгерістер және (немесе) толықтырулар енгізу талап етілетінін көрсету) не мұндай қажеттіліктің болмауы.</w:t>
      </w:r>
    </w:p>
    <w:p w14:paraId="541E1F6C" w14:textId="6C50C047" w:rsidR="00A21698" w:rsidRPr="00A21698" w:rsidRDefault="009A1C70"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sidRPr="00A21698">
        <w:rPr>
          <w:rFonts w:ascii="Times New Roman" w:hAnsi="Times New Roman" w:cs="Times New Roman"/>
          <w:color w:val="000000"/>
          <w:sz w:val="28"/>
          <w:lang w:val="kk-KZ"/>
        </w:rPr>
        <w:t>Т</w:t>
      </w:r>
      <w:r>
        <w:rPr>
          <w:rFonts w:ascii="Times New Roman" w:hAnsi="Times New Roman" w:cs="Times New Roman"/>
          <w:color w:val="000000"/>
          <w:sz w:val="28"/>
          <w:lang w:val="kk-KZ"/>
        </w:rPr>
        <w:t xml:space="preserve">алап </w:t>
      </w:r>
      <w:r w:rsidR="00A21698">
        <w:rPr>
          <w:rFonts w:ascii="Times New Roman" w:hAnsi="Times New Roman" w:cs="Times New Roman"/>
          <w:color w:val="000000"/>
          <w:sz w:val="28"/>
          <w:lang w:val="kk-KZ"/>
        </w:rPr>
        <w:t>ет</w:t>
      </w:r>
      <w:r w:rsidR="00CB0CB7">
        <w:rPr>
          <w:rFonts w:ascii="Times New Roman" w:hAnsi="Times New Roman" w:cs="Times New Roman"/>
          <w:color w:val="000000"/>
          <w:sz w:val="28"/>
          <w:lang w:val="kk-KZ"/>
        </w:rPr>
        <w:t>п</w:t>
      </w:r>
      <w:r w:rsidR="00A21698">
        <w:rPr>
          <w:rFonts w:ascii="Times New Roman" w:hAnsi="Times New Roman" w:cs="Times New Roman"/>
          <w:color w:val="000000"/>
          <w:sz w:val="28"/>
          <w:lang w:val="kk-KZ"/>
        </w:rPr>
        <w:t>ейді.</w:t>
      </w:r>
    </w:p>
    <w:p w14:paraId="22A84ED9"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7. 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DE5A1CA"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sidRPr="00A21698">
        <w:rPr>
          <w:rFonts w:ascii="Times New Roman" w:hAnsi="Times New Roman" w:cs="Times New Roman"/>
          <w:color w:val="000000"/>
          <w:sz w:val="28"/>
          <w:lang w:val="kk-KZ"/>
        </w:rPr>
        <w:t>Сәйкес келеді.</w:t>
      </w:r>
    </w:p>
    <w:p w14:paraId="5D7C9CBF"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b/>
          <w:color w:val="000000"/>
          <w:sz w:val="28"/>
          <w:lang w:val="kk-KZ"/>
        </w:rPr>
      </w:pPr>
      <w:r w:rsidRPr="00A21698">
        <w:rPr>
          <w:rFonts w:ascii="Times New Roman" w:hAnsi="Times New Roman" w:cs="Times New Roman"/>
          <w:b/>
          <w:color w:val="000000"/>
          <w:sz w:val="28"/>
          <w:lang w:val="kk-KZ"/>
        </w:rPr>
        <w:t>8. Осындай өзгерістерге әкеп соғатын нормативтік құқықтық актінің жобасын қолданысқа енгізуге байланысты жеке кәсіпкерлік субъектілерінің шығындарының төмендеуін және (немесе) ұлғаюын растайтын есеп айырысу нәтижелері.</w:t>
      </w:r>
    </w:p>
    <w:p w14:paraId="172B860F" w14:textId="5E6E431C" w:rsidR="00A408D7" w:rsidRDefault="009A1C70"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r w:rsidRPr="00A21698">
        <w:rPr>
          <w:rFonts w:ascii="Times New Roman" w:hAnsi="Times New Roman" w:cs="Times New Roman"/>
          <w:color w:val="000000"/>
          <w:sz w:val="28"/>
          <w:lang w:val="kk-KZ"/>
        </w:rPr>
        <w:t>Т</w:t>
      </w:r>
      <w:r>
        <w:rPr>
          <w:rFonts w:ascii="Times New Roman" w:hAnsi="Times New Roman" w:cs="Times New Roman"/>
          <w:color w:val="000000"/>
          <w:sz w:val="28"/>
          <w:lang w:val="kk-KZ"/>
        </w:rPr>
        <w:t>алап ет</w:t>
      </w:r>
      <w:r w:rsidR="00CB0CB7">
        <w:rPr>
          <w:rFonts w:ascii="Times New Roman" w:hAnsi="Times New Roman" w:cs="Times New Roman"/>
          <w:color w:val="000000"/>
          <w:sz w:val="28"/>
          <w:lang w:val="kk-KZ"/>
        </w:rPr>
        <w:t>п</w:t>
      </w:r>
      <w:r>
        <w:rPr>
          <w:rFonts w:ascii="Times New Roman" w:hAnsi="Times New Roman" w:cs="Times New Roman"/>
          <w:color w:val="000000"/>
          <w:sz w:val="28"/>
          <w:lang w:val="kk-KZ"/>
        </w:rPr>
        <w:t>ейді</w:t>
      </w:r>
      <w:r w:rsidR="00A21698">
        <w:rPr>
          <w:rFonts w:ascii="Times New Roman" w:hAnsi="Times New Roman" w:cs="Times New Roman"/>
          <w:color w:val="000000"/>
          <w:sz w:val="28"/>
          <w:lang w:val="kk-KZ"/>
        </w:rPr>
        <w:t>.</w:t>
      </w:r>
    </w:p>
    <w:p w14:paraId="0615688F" w14:textId="7D3F32DC" w:rsid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lang w:val="kk-KZ"/>
        </w:rPr>
      </w:pPr>
    </w:p>
    <w:p w14:paraId="7C8F0E44" w14:textId="77777777" w:rsidR="00A21698" w:rsidRPr="00A21698" w:rsidRDefault="00A21698" w:rsidP="00A21698">
      <w:pPr>
        <w:pBdr>
          <w:bottom w:val="single" w:sz="4" w:space="28" w:color="FFFFFF"/>
        </w:pBdr>
        <w:autoSpaceDE w:val="0"/>
        <w:autoSpaceDN w:val="0"/>
        <w:adjustRightInd w:val="0"/>
        <w:spacing w:after="0" w:line="240" w:lineRule="auto"/>
        <w:ind w:firstLine="709"/>
        <w:jc w:val="both"/>
        <w:rPr>
          <w:rFonts w:ascii="Times New Roman" w:hAnsi="Times New Roman" w:cs="Times New Roman"/>
          <w:color w:val="000000"/>
          <w:sz w:val="28"/>
          <w:szCs w:val="28"/>
          <w:lang w:val="kk-KZ"/>
        </w:rPr>
      </w:pPr>
    </w:p>
    <w:p w14:paraId="486EB9F3" w14:textId="22C75298" w:rsidR="00A21698" w:rsidRDefault="00A21698" w:rsidP="00F8246B">
      <w:pPr>
        <w:pBdr>
          <w:bottom w:val="single" w:sz="4" w:space="28" w:color="FFFFFF"/>
        </w:pBdr>
        <w:autoSpaceDE w:val="0"/>
        <w:autoSpaceDN w:val="0"/>
        <w:adjustRightInd w:val="0"/>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w:t>
      </w:r>
      <w:r w:rsidR="009A1C70">
        <w:rPr>
          <w:rFonts w:ascii="Times New Roman" w:hAnsi="Times New Roman" w:cs="Times New Roman"/>
          <w:b/>
          <w:sz w:val="28"/>
          <w:szCs w:val="28"/>
          <w:lang w:val="kk-KZ"/>
        </w:rPr>
        <w:t>ның</w:t>
      </w:r>
    </w:p>
    <w:p w14:paraId="31EC81D4" w14:textId="1021591B" w:rsidR="00ED55C2" w:rsidRDefault="00A21698"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Қаржы министрі                               </w:t>
      </w:r>
      <w:r w:rsidR="007D584D" w:rsidRPr="00A21698">
        <w:rPr>
          <w:rFonts w:ascii="Times New Roman" w:hAnsi="Times New Roman" w:cs="Times New Roman"/>
          <w:b/>
          <w:sz w:val="28"/>
          <w:szCs w:val="28"/>
          <w:lang w:val="kk-KZ"/>
        </w:rPr>
        <w:tab/>
      </w:r>
      <w:r w:rsidR="007D584D" w:rsidRPr="00A21698">
        <w:rPr>
          <w:rFonts w:ascii="Times New Roman" w:hAnsi="Times New Roman" w:cs="Times New Roman"/>
          <w:b/>
          <w:sz w:val="28"/>
          <w:szCs w:val="28"/>
          <w:lang w:val="kk-KZ"/>
        </w:rPr>
        <w:tab/>
      </w:r>
      <w:r w:rsidR="007D584D" w:rsidRPr="00A21698">
        <w:rPr>
          <w:rFonts w:ascii="Times New Roman" w:hAnsi="Times New Roman" w:cs="Times New Roman"/>
          <w:b/>
          <w:sz w:val="28"/>
          <w:szCs w:val="28"/>
          <w:lang w:val="kk-KZ"/>
        </w:rPr>
        <w:tab/>
      </w:r>
      <w:r w:rsidR="007D584D" w:rsidRPr="00A21698">
        <w:rPr>
          <w:rFonts w:ascii="Times New Roman" w:hAnsi="Times New Roman" w:cs="Times New Roman"/>
          <w:b/>
          <w:sz w:val="28"/>
          <w:szCs w:val="28"/>
          <w:lang w:val="kk-KZ"/>
        </w:rPr>
        <w:tab/>
      </w:r>
      <w:r w:rsidR="00E60005" w:rsidRPr="00A21698">
        <w:rPr>
          <w:rFonts w:ascii="Times New Roman" w:hAnsi="Times New Roman" w:cs="Times New Roman"/>
          <w:b/>
          <w:sz w:val="28"/>
          <w:szCs w:val="28"/>
          <w:lang w:val="kk-KZ"/>
        </w:rPr>
        <w:tab/>
      </w:r>
      <w:r w:rsidR="00A408D7" w:rsidRPr="00A21698">
        <w:rPr>
          <w:rFonts w:ascii="Times New Roman" w:hAnsi="Times New Roman" w:cs="Times New Roman"/>
          <w:b/>
          <w:sz w:val="28"/>
          <w:szCs w:val="28"/>
          <w:lang w:val="kk-KZ"/>
        </w:rPr>
        <w:t xml:space="preserve">   </w:t>
      </w:r>
      <w:r w:rsidR="003376B6" w:rsidRPr="00A21698">
        <w:rPr>
          <w:rFonts w:ascii="Times New Roman" w:hAnsi="Times New Roman" w:cs="Times New Roman"/>
          <w:b/>
          <w:sz w:val="28"/>
          <w:szCs w:val="28"/>
          <w:lang w:val="kk-KZ"/>
        </w:rPr>
        <w:t>М</w:t>
      </w:r>
      <w:r w:rsidR="007D584D" w:rsidRPr="00A21698">
        <w:rPr>
          <w:rFonts w:ascii="Times New Roman" w:hAnsi="Times New Roman" w:cs="Times New Roman"/>
          <w:b/>
          <w:sz w:val="28"/>
          <w:szCs w:val="28"/>
          <w:lang w:val="kk-KZ"/>
        </w:rPr>
        <w:t>.</w:t>
      </w:r>
      <w:r w:rsidR="003376B6" w:rsidRPr="00A21698">
        <w:rPr>
          <w:rFonts w:ascii="Times New Roman" w:hAnsi="Times New Roman" w:cs="Times New Roman"/>
          <w:b/>
          <w:sz w:val="28"/>
          <w:szCs w:val="28"/>
          <w:lang w:val="kk-KZ"/>
        </w:rPr>
        <w:t xml:space="preserve"> Такиев</w:t>
      </w:r>
    </w:p>
    <w:p w14:paraId="360F8889"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0CF5D347"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4DB706A9"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01876042"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418475CE"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11A831A9"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7C85ECD1"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38DB189E"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484C47A1"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3164CA59"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02B39087"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3DBC3680"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7883B3D3"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6F96A900"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01DE4EE1"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4884B42D"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p>
    <w:p w14:paraId="26010329" w14:textId="77777777" w:rsidR="00EC465C" w:rsidRDefault="00EC465C" w:rsidP="00F8246B">
      <w:pPr>
        <w:pBdr>
          <w:bottom w:val="single" w:sz="4" w:space="28" w:color="FFFFFF"/>
        </w:pBdr>
        <w:autoSpaceDE w:val="0"/>
        <w:autoSpaceDN w:val="0"/>
        <w:adjustRightInd w:val="0"/>
        <w:spacing w:after="0" w:line="240" w:lineRule="auto"/>
        <w:ind w:firstLine="567"/>
        <w:jc w:val="center"/>
        <w:rPr>
          <w:rFonts w:ascii="Times New Roman" w:hAnsi="Times New Roman" w:cs="Times New Roman"/>
          <w:b/>
          <w:sz w:val="28"/>
          <w:szCs w:val="28"/>
          <w:lang w:val="kk-KZ"/>
        </w:rPr>
      </w:pPr>
      <w:bookmarkStart w:id="0" w:name="_GoBack"/>
      <w:bookmarkEnd w:id="0"/>
    </w:p>
    <w:sectPr w:rsidR="00EC465C" w:rsidSect="00CC3E99">
      <w:headerReference w:type="default" r:id="rId7"/>
      <w:pgSz w:w="11906" w:h="16838"/>
      <w:pgMar w:top="1418" w:right="851"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D001E" w16cex:dateUtc="2025-06-30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B1DF9A" w16cid:durableId="2C0CFFDF"/>
  <w16cid:commentId w16cid:paraId="4CDBCF1E" w16cid:durableId="2C0CFFE0"/>
  <w16cid:commentId w16cid:paraId="686E9537" w16cid:durableId="2C0CFFE1"/>
  <w16cid:commentId w16cid:paraId="735DBEC3" w16cid:durableId="2C0D001E"/>
  <w16cid:commentId w16cid:paraId="0A9DE5C4" w16cid:durableId="2C0CFFE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B52D5" w14:textId="77777777" w:rsidR="00E268F9" w:rsidRDefault="00E268F9">
      <w:pPr>
        <w:spacing w:after="0" w:line="240" w:lineRule="auto"/>
      </w:pPr>
      <w:r>
        <w:separator/>
      </w:r>
    </w:p>
  </w:endnote>
  <w:endnote w:type="continuationSeparator" w:id="0">
    <w:p w14:paraId="10A9DE5C" w14:textId="77777777" w:rsidR="00E268F9" w:rsidRDefault="00E26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6ADAD" w14:textId="77777777" w:rsidR="00E268F9" w:rsidRDefault="00E268F9">
      <w:pPr>
        <w:spacing w:after="0" w:line="240" w:lineRule="auto"/>
      </w:pPr>
      <w:r>
        <w:separator/>
      </w:r>
    </w:p>
  </w:footnote>
  <w:footnote w:type="continuationSeparator" w:id="0">
    <w:p w14:paraId="04DFE62F" w14:textId="77777777" w:rsidR="00E268F9" w:rsidRDefault="00E26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053277040"/>
      <w:docPartObj>
        <w:docPartGallery w:val="Page Numbers (Top of Page)"/>
        <w:docPartUnique/>
      </w:docPartObj>
    </w:sdtPr>
    <w:sdtEndPr/>
    <w:sdtContent>
      <w:p w14:paraId="2A626A77" w14:textId="0019F8E4" w:rsidR="009F1DB2" w:rsidRPr="009F1DB2" w:rsidRDefault="007D584D" w:rsidP="00BA57E4">
        <w:pPr>
          <w:pStyle w:val="a4"/>
          <w:tabs>
            <w:tab w:val="clear" w:pos="4677"/>
            <w:tab w:val="clear" w:pos="9355"/>
            <w:tab w:val="right" w:pos="9639"/>
          </w:tabs>
          <w:jc w:val="center"/>
          <w:rPr>
            <w:sz w:val="24"/>
            <w:szCs w:val="24"/>
          </w:rPr>
        </w:pPr>
        <w:r w:rsidRPr="00BA57E4">
          <w:rPr>
            <w:sz w:val="28"/>
            <w:szCs w:val="28"/>
          </w:rPr>
          <w:fldChar w:fldCharType="begin"/>
        </w:r>
        <w:r w:rsidRPr="00BA57E4">
          <w:rPr>
            <w:sz w:val="28"/>
            <w:szCs w:val="28"/>
          </w:rPr>
          <w:instrText>PAGE   \* MERGEFORMAT</w:instrText>
        </w:r>
        <w:r w:rsidRPr="00BA57E4">
          <w:rPr>
            <w:sz w:val="28"/>
            <w:szCs w:val="28"/>
          </w:rPr>
          <w:fldChar w:fldCharType="separate"/>
        </w:r>
        <w:r w:rsidR="00C83445" w:rsidRPr="00C83445">
          <w:rPr>
            <w:noProof/>
            <w:sz w:val="28"/>
            <w:szCs w:val="28"/>
            <w:lang w:val="ru-RU"/>
          </w:rPr>
          <w:t>2</w:t>
        </w:r>
        <w:r w:rsidRPr="00BA57E4">
          <w:rPr>
            <w:sz w:val="28"/>
            <w:szCs w:val="28"/>
          </w:rPr>
          <w:fldChar w:fldCharType="end"/>
        </w:r>
      </w:p>
    </w:sdtContent>
  </w:sdt>
  <w:p w14:paraId="1C9B20D0" w14:textId="77777777" w:rsidR="009F1DB2" w:rsidRDefault="00E268F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366513"/>
    <w:multiLevelType w:val="hybridMultilevel"/>
    <w:tmpl w:val="AA865394"/>
    <w:lvl w:ilvl="0" w:tplc="BE3457C6">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8E1"/>
    <w:rsid w:val="00017A58"/>
    <w:rsid w:val="00060142"/>
    <w:rsid w:val="00162FC3"/>
    <w:rsid w:val="00185EA8"/>
    <w:rsid w:val="001866FF"/>
    <w:rsid w:val="001C1FDB"/>
    <w:rsid w:val="001D6518"/>
    <w:rsid w:val="001F2717"/>
    <w:rsid w:val="002164FA"/>
    <w:rsid w:val="0028585C"/>
    <w:rsid w:val="00286CE3"/>
    <w:rsid w:val="00290ED6"/>
    <w:rsid w:val="00296DF9"/>
    <w:rsid w:val="00301C27"/>
    <w:rsid w:val="003376B6"/>
    <w:rsid w:val="003639D0"/>
    <w:rsid w:val="00377B15"/>
    <w:rsid w:val="003A05C5"/>
    <w:rsid w:val="003E6686"/>
    <w:rsid w:val="004014EC"/>
    <w:rsid w:val="00464BCA"/>
    <w:rsid w:val="004765F4"/>
    <w:rsid w:val="00495511"/>
    <w:rsid w:val="004965C1"/>
    <w:rsid w:val="004E06B8"/>
    <w:rsid w:val="005B3FF2"/>
    <w:rsid w:val="005E0DBB"/>
    <w:rsid w:val="00680020"/>
    <w:rsid w:val="006C0A35"/>
    <w:rsid w:val="006E168E"/>
    <w:rsid w:val="00734E81"/>
    <w:rsid w:val="00761DE4"/>
    <w:rsid w:val="0078277C"/>
    <w:rsid w:val="00796FDF"/>
    <w:rsid w:val="007B483E"/>
    <w:rsid w:val="007D3147"/>
    <w:rsid w:val="007D584D"/>
    <w:rsid w:val="007E383D"/>
    <w:rsid w:val="008028E1"/>
    <w:rsid w:val="008104CF"/>
    <w:rsid w:val="008478BB"/>
    <w:rsid w:val="00886AB3"/>
    <w:rsid w:val="008A1913"/>
    <w:rsid w:val="0090794B"/>
    <w:rsid w:val="00910F68"/>
    <w:rsid w:val="00985EAE"/>
    <w:rsid w:val="009A1C70"/>
    <w:rsid w:val="00A21698"/>
    <w:rsid w:val="00A331BE"/>
    <w:rsid w:val="00A408D7"/>
    <w:rsid w:val="00A476B6"/>
    <w:rsid w:val="00AB784A"/>
    <w:rsid w:val="00AD054B"/>
    <w:rsid w:val="00B43C90"/>
    <w:rsid w:val="00BA2ACB"/>
    <w:rsid w:val="00BA57E4"/>
    <w:rsid w:val="00BD7536"/>
    <w:rsid w:val="00BE1B8B"/>
    <w:rsid w:val="00C34B4C"/>
    <w:rsid w:val="00C47BE0"/>
    <w:rsid w:val="00C537DC"/>
    <w:rsid w:val="00C6166D"/>
    <w:rsid w:val="00C83445"/>
    <w:rsid w:val="00CB0CB7"/>
    <w:rsid w:val="00CB0FAA"/>
    <w:rsid w:val="00CB6A03"/>
    <w:rsid w:val="00CC3E99"/>
    <w:rsid w:val="00CD01D3"/>
    <w:rsid w:val="00CD1DAC"/>
    <w:rsid w:val="00D425D8"/>
    <w:rsid w:val="00D55F81"/>
    <w:rsid w:val="00D614A7"/>
    <w:rsid w:val="00D6642F"/>
    <w:rsid w:val="00D93165"/>
    <w:rsid w:val="00DD5DAD"/>
    <w:rsid w:val="00E268F9"/>
    <w:rsid w:val="00E334CE"/>
    <w:rsid w:val="00E47D43"/>
    <w:rsid w:val="00E60005"/>
    <w:rsid w:val="00E71204"/>
    <w:rsid w:val="00EB0BB0"/>
    <w:rsid w:val="00EC465C"/>
    <w:rsid w:val="00ED55C2"/>
    <w:rsid w:val="00EF41C4"/>
    <w:rsid w:val="00EF630F"/>
    <w:rsid w:val="00F00EC2"/>
    <w:rsid w:val="00F36D67"/>
    <w:rsid w:val="00F45FC7"/>
    <w:rsid w:val="00F53EEF"/>
    <w:rsid w:val="00F8246B"/>
    <w:rsid w:val="00FA3212"/>
    <w:rsid w:val="00FA5F8E"/>
    <w:rsid w:val="00FC0970"/>
    <w:rsid w:val="00FC63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F0D53"/>
  <w15:docId w15:val="{CD28BCC0-5227-4B58-B822-E83D625F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8585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D584D"/>
    <w:rPr>
      <w:sz w:val="16"/>
      <w:szCs w:val="16"/>
    </w:rPr>
  </w:style>
  <w:style w:type="paragraph" w:styleId="a4">
    <w:name w:val="header"/>
    <w:basedOn w:val="a"/>
    <w:link w:val="a5"/>
    <w:uiPriority w:val="99"/>
    <w:unhideWhenUsed/>
    <w:rsid w:val="007D584D"/>
    <w:pPr>
      <w:tabs>
        <w:tab w:val="center" w:pos="4677"/>
        <w:tab w:val="right" w:pos="9355"/>
      </w:tabs>
      <w:spacing w:after="0" w:line="240" w:lineRule="auto"/>
    </w:pPr>
    <w:rPr>
      <w:rFonts w:ascii="Times New Roman" w:eastAsia="Times New Roman" w:hAnsi="Times New Roman" w:cs="Times New Roman"/>
      <w:lang w:val="en-US"/>
    </w:rPr>
  </w:style>
  <w:style w:type="character" w:customStyle="1" w:styleId="a5">
    <w:name w:val="Верхний колонтитул Знак"/>
    <w:basedOn w:val="a0"/>
    <w:link w:val="a4"/>
    <w:uiPriority w:val="99"/>
    <w:rsid w:val="007D584D"/>
    <w:rPr>
      <w:rFonts w:ascii="Times New Roman" w:eastAsia="Times New Roman" w:hAnsi="Times New Roman" w:cs="Times New Roman"/>
      <w:lang w:val="en-US"/>
    </w:rPr>
  </w:style>
  <w:style w:type="paragraph" w:styleId="a6">
    <w:name w:val="List Paragraph"/>
    <w:basedOn w:val="a"/>
    <w:uiPriority w:val="34"/>
    <w:qFormat/>
    <w:rsid w:val="007D584D"/>
    <w:pPr>
      <w:ind w:left="720"/>
      <w:contextualSpacing/>
    </w:pPr>
  </w:style>
  <w:style w:type="character" w:styleId="a7">
    <w:name w:val="Hyperlink"/>
    <w:basedOn w:val="a0"/>
    <w:uiPriority w:val="99"/>
    <w:unhideWhenUsed/>
    <w:rsid w:val="00464BCA"/>
    <w:rPr>
      <w:color w:val="0563C1" w:themeColor="hyperlink"/>
      <w:u w:val="single"/>
    </w:rPr>
  </w:style>
  <w:style w:type="paragraph" w:styleId="a8">
    <w:name w:val="footer"/>
    <w:basedOn w:val="a"/>
    <w:link w:val="a9"/>
    <w:uiPriority w:val="99"/>
    <w:unhideWhenUsed/>
    <w:rsid w:val="00BA57E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57E4"/>
  </w:style>
  <w:style w:type="paragraph" w:styleId="aa">
    <w:name w:val="annotation text"/>
    <w:basedOn w:val="a"/>
    <w:link w:val="ab"/>
    <w:uiPriority w:val="99"/>
    <w:semiHidden/>
    <w:unhideWhenUsed/>
    <w:rsid w:val="00EF41C4"/>
    <w:pPr>
      <w:spacing w:line="240" w:lineRule="auto"/>
    </w:pPr>
    <w:rPr>
      <w:sz w:val="20"/>
      <w:szCs w:val="20"/>
    </w:rPr>
  </w:style>
  <w:style w:type="character" w:customStyle="1" w:styleId="ab">
    <w:name w:val="Текст примечания Знак"/>
    <w:basedOn w:val="a0"/>
    <w:link w:val="aa"/>
    <w:uiPriority w:val="99"/>
    <w:semiHidden/>
    <w:rsid w:val="00EF41C4"/>
    <w:rPr>
      <w:sz w:val="20"/>
      <w:szCs w:val="20"/>
    </w:rPr>
  </w:style>
  <w:style w:type="paragraph" w:styleId="ac">
    <w:name w:val="annotation subject"/>
    <w:basedOn w:val="aa"/>
    <w:next w:val="aa"/>
    <w:link w:val="ad"/>
    <w:uiPriority w:val="99"/>
    <w:semiHidden/>
    <w:unhideWhenUsed/>
    <w:rsid w:val="00EF41C4"/>
    <w:rPr>
      <w:b/>
      <w:bCs/>
    </w:rPr>
  </w:style>
  <w:style w:type="character" w:customStyle="1" w:styleId="ad">
    <w:name w:val="Тема примечания Знак"/>
    <w:basedOn w:val="ab"/>
    <w:link w:val="ac"/>
    <w:uiPriority w:val="99"/>
    <w:semiHidden/>
    <w:rsid w:val="00EF41C4"/>
    <w:rPr>
      <w:b/>
      <w:bCs/>
      <w:sz w:val="20"/>
      <w:szCs w:val="20"/>
    </w:rPr>
  </w:style>
  <w:style w:type="paragraph" w:styleId="ae">
    <w:name w:val="Balloon Text"/>
    <w:basedOn w:val="a"/>
    <w:link w:val="af"/>
    <w:uiPriority w:val="99"/>
    <w:semiHidden/>
    <w:unhideWhenUsed/>
    <w:rsid w:val="0028585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8585C"/>
    <w:rPr>
      <w:rFonts w:ascii="Tahoma" w:hAnsi="Tahoma" w:cs="Tahoma"/>
      <w:sz w:val="16"/>
      <w:szCs w:val="16"/>
    </w:rPr>
  </w:style>
  <w:style w:type="character" w:customStyle="1" w:styleId="10">
    <w:name w:val="Заголовок 1 Знак"/>
    <w:basedOn w:val="a0"/>
    <w:link w:val="1"/>
    <w:uiPriority w:val="9"/>
    <w:rsid w:val="0028585C"/>
    <w:rPr>
      <w:rFonts w:asciiTheme="majorHAnsi" w:eastAsiaTheme="majorEastAsia" w:hAnsiTheme="majorHAnsi" w:cstheme="majorBidi"/>
      <w:b/>
      <w:bCs/>
      <w:color w:val="2E74B5" w:themeColor="accent1" w:themeShade="BF"/>
      <w:sz w:val="28"/>
      <w:szCs w:val="28"/>
    </w:rPr>
  </w:style>
  <w:style w:type="paragraph" w:customStyle="1" w:styleId="m-4066296469252511080msonormalbullet1gif">
    <w:name w:val="m_-4066296469252511080msonormalbullet1.gif"/>
    <w:basedOn w:val="a"/>
    <w:rsid w:val="00886A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4765F4"/>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4765F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45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Сапаева Дженгишовна</dc:creator>
  <cp:lastModifiedBy>Сунгат Коспаев Адилбекович</cp:lastModifiedBy>
  <cp:revision>2</cp:revision>
  <cp:lastPrinted>2024-03-11T10:07:00Z</cp:lastPrinted>
  <dcterms:created xsi:type="dcterms:W3CDTF">2026-06-23T10:21:00Z</dcterms:created>
  <dcterms:modified xsi:type="dcterms:W3CDTF">2026-06-23T10:21:00Z</dcterms:modified>
</cp:coreProperties>
</file>